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98" w:rsidRDefault="00BB5C98">
      <w:pPr>
        <w:rPr>
          <w:rFonts w:ascii="????_GBK" w:eastAsia="Times New Roman"/>
        </w:rPr>
      </w:pPr>
      <w:r w:rsidRPr="003C676F">
        <w:rPr>
          <w:rFonts w:ascii="????_GBK" w:eastAsia="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5pt;height:51.75pt" fillcolor="red" strokecolor="red">
            <v:textpath style="font-family:&quot;方正小标宋_GBK&quot;" trim="t" fitpath="t" string="德钦县住房和城乡建设局"/>
          </v:shape>
        </w:pict>
      </w:r>
    </w:p>
    <w:p w:rsidR="00BB5C98" w:rsidRDefault="00BB5C98">
      <w:pPr>
        <w:rPr>
          <w:rFonts w:ascii="????_GBK" w:eastAsia="Times New Roman"/>
        </w:rPr>
      </w:pPr>
    </w:p>
    <w:p w:rsidR="00BB5C98" w:rsidRDefault="00BB5C98">
      <w:pPr>
        <w:jc w:val="center"/>
        <w:rPr>
          <w:rFonts w:ascii="仿宋_GB2312" w:eastAsia="仿宋_GB2312"/>
          <w:b/>
          <w:color w:val="FF0000"/>
          <w:sz w:val="96"/>
          <w:szCs w:val="84"/>
        </w:rPr>
      </w:pPr>
      <w:r>
        <w:rPr>
          <w:rFonts w:ascii="仿宋_GB2312" w:eastAsia="仿宋_GB2312" w:hint="eastAsia"/>
          <w:b/>
          <w:color w:val="FF0000"/>
          <w:sz w:val="96"/>
          <w:szCs w:val="84"/>
        </w:rPr>
        <w:t>简</w:t>
      </w:r>
      <w:r>
        <w:rPr>
          <w:rFonts w:ascii="仿宋_GB2312" w:eastAsia="仿宋_GB2312"/>
          <w:b/>
          <w:color w:val="FF0000"/>
          <w:sz w:val="96"/>
          <w:szCs w:val="84"/>
        </w:rPr>
        <w:t xml:space="preserve">   </w:t>
      </w:r>
      <w:r>
        <w:rPr>
          <w:rFonts w:ascii="仿宋_GB2312" w:eastAsia="仿宋_GB2312" w:hint="eastAsia"/>
          <w:b/>
          <w:color w:val="FF0000"/>
          <w:sz w:val="96"/>
          <w:szCs w:val="84"/>
        </w:rPr>
        <w:t>报</w:t>
      </w:r>
    </w:p>
    <w:p w:rsidR="00BB5C98" w:rsidRDefault="00BB5C98">
      <w:pPr>
        <w:widowControl/>
        <w:spacing w:line="299" w:lineRule="atLeast"/>
        <w:jc w:val="center"/>
        <w:rPr>
          <w:rFonts w:hAnsi="宋体"/>
          <w:b/>
          <w:kern w:val="0"/>
          <w:sz w:val="32"/>
          <w:szCs w:val="32"/>
        </w:rPr>
      </w:pPr>
    </w:p>
    <w:p w:rsidR="00BB5C98" w:rsidRDefault="00BB5C98">
      <w:pPr>
        <w:widowControl/>
        <w:spacing w:line="299" w:lineRule="atLeast"/>
        <w:jc w:val="center"/>
        <w:rPr>
          <w:rFonts w:hAnsi="宋体" w:cs="宋体"/>
          <w:b/>
          <w:kern w:val="0"/>
          <w:sz w:val="32"/>
          <w:szCs w:val="32"/>
        </w:rPr>
      </w:pPr>
      <w:r>
        <w:rPr>
          <w:rFonts w:hAnsi="宋体" w:cs="宋体" w:hint="eastAsia"/>
          <w:b/>
          <w:kern w:val="0"/>
          <w:sz w:val="32"/>
          <w:szCs w:val="32"/>
        </w:rPr>
        <w:t>第八期</w:t>
      </w:r>
    </w:p>
    <w:p w:rsidR="00BB5C98" w:rsidRDefault="00BB5C98">
      <w:pPr>
        <w:widowControl/>
        <w:spacing w:line="299" w:lineRule="atLeast"/>
        <w:rPr>
          <w:rFonts w:ascii="????_GBK" w:eastAsia="Times New Roman" w:cs="宋体"/>
          <w:kern w:val="0"/>
          <w:sz w:val="32"/>
          <w:szCs w:val="32"/>
        </w:rPr>
      </w:pPr>
      <w:r>
        <w:rPr>
          <w:rFonts w:ascii="????_GBK" w:eastAsia="Times New Roman" w:hAnsi="宋体" w:cs="宋体"/>
          <w:kern w:val="0"/>
          <w:sz w:val="32"/>
          <w:szCs w:val="32"/>
        </w:rPr>
        <w:t>德钦县住房和城乡建设局</w:t>
      </w:r>
      <w:r>
        <w:rPr>
          <w:rFonts w:ascii="????_GBK" w:eastAsia="Times New Roman" w:hAnsi="宋体" w:cs="宋体"/>
          <w:kern w:val="0"/>
          <w:sz w:val="32"/>
          <w:szCs w:val="32"/>
        </w:rPr>
        <w:t xml:space="preserve">               2018</w:t>
      </w:r>
      <w:r>
        <w:rPr>
          <w:rFonts w:ascii="????_GBK" w:eastAsia="Times New Roman" w:hAnsi="宋体" w:cs="宋体"/>
          <w:kern w:val="0"/>
          <w:sz w:val="32"/>
          <w:szCs w:val="32"/>
        </w:rPr>
        <w:t>年</w:t>
      </w:r>
      <w:r>
        <w:rPr>
          <w:rFonts w:ascii="????_GBK" w:eastAsia="Times New Roman" w:hAnsi="宋体" w:cs="宋体"/>
          <w:kern w:val="0"/>
          <w:sz w:val="32"/>
          <w:szCs w:val="32"/>
        </w:rPr>
        <w:t>5</w:t>
      </w:r>
      <w:r>
        <w:rPr>
          <w:rFonts w:ascii="????_GBK" w:eastAsia="Times New Roman" w:hAnsi="宋体" w:cs="宋体"/>
          <w:kern w:val="0"/>
          <w:sz w:val="32"/>
          <w:szCs w:val="32"/>
        </w:rPr>
        <w:t>月</w:t>
      </w:r>
      <w:r>
        <w:rPr>
          <w:rFonts w:ascii="????_GBK" w:eastAsia="Times New Roman" w:hAnsi="宋体" w:cs="宋体"/>
          <w:kern w:val="0"/>
          <w:sz w:val="32"/>
          <w:szCs w:val="32"/>
        </w:rPr>
        <w:t>21</w:t>
      </w:r>
      <w:r>
        <w:rPr>
          <w:rFonts w:ascii="????_GBK" w:eastAsia="Times New Roman" w:hAnsi="宋体" w:cs="宋体"/>
          <w:kern w:val="0"/>
          <w:sz w:val="32"/>
          <w:szCs w:val="32"/>
        </w:rPr>
        <w:t>日</w:t>
      </w:r>
    </w:p>
    <w:p w:rsidR="00BB5C98" w:rsidRDefault="00BB5C98">
      <w:pPr>
        <w:rPr>
          <w:rFonts w:ascii="宋体" w:cs="宋体"/>
          <w:b/>
          <w:sz w:val="32"/>
          <w:szCs w:val="32"/>
        </w:rPr>
      </w:pPr>
      <w:r>
        <w:rPr>
          <w:noProof/>
        </w:rPr>
        <w:pict>
          <v:line id="Line 2" o:spid="_x0000_s1026" style="position:absolute;left:0;text-align:left;z-index:251654656" from="-17.85pt,0" to="432.15pt,0" strokecolor="red" strokeweight="2.5pt"/>
        </w:pict>
      </w:r>
      <w:r>
        <w:rPr>
          <w:rFonts w:ascii="宋体" w:hAnsi="宋体" w:cs="?????_GBK"/>
          <w:b/>
          <w:sz w:val="32"/>
          <w:szCs w:val="32"/>
        </w:rPr>
        <w:t xml:space="preserve"> </w:t>
      </w:r>
      <w:r>
        <w:rPr>
          <w:rFonts w:ascii="宋体" w:hAnsi="宋体" w:cs="宋体"/>
          <w:b/>
          <w:sz w:val="32"/>
          <w:szCs w:val="32"/>
        </w:rPr>
        <w:t xml:space="preserve"> </w:t>
      </w:r>
    </w:p>
    <w:p w:rsidR="00BB5C98" w:rsidRDefault="00BB5C98">
      <w:pPr>
        <w:jc w:val="center"/>
        <w:rPr>
          <w:rFonts w:ascii="?????_GBK"/>
          <w:b/>
          <w:sz w:val="44"/>
          <w:szCs w:val="44"/>
        </w:rPr>
      </w:pPr>
      <w:r>
        <w:rPr>
          <w:rFonts w:ascii="?????_GBK" w:eastAsia="Times New Roman"/>
          <w:b/>
          <w:sz w:val="44"/>
          <w:szCs w:val="44"/>
        </w:rPr>
        <w:t>德钦县住建局开展针对县第一中学供排水管网摸底排查</w:t>
      </w:r>
    </w:p>
    <w:p w:rsidR="00BB5C98" w:rsidRPr="00E03916" w:rsidRDefault="00BB5C98">
      <w:pPr>
        <w:jc w:val="center"/>
        <w:rPr>
          <w:rFonts w:ascii="?????_GBK"/>
          <w:b/>
          <w:sz w:val="44"/>
          <w:szCs w:val="44"/>
        </w:rPr>
      </w:pPr>
    </w:p>
    <w:p w:rsidR="00BB5C98" w:rsidRDefault="00BB5C98">
      <w:pPr>
        <w:ind w:firstLineChars="250" w:firstLine="800"/>
        <w:rPr>
          <w:rFonts w:ascii="????_GBK" w:eastAsia="Times New Roman"/>
          <w:sz w:val="32"/>
          <w:szCs w:val="32"/>
        </w:rPr>
      </w:pPr>
      <w:r>
        <w:rPr>
          <w:rFonts w:ascii="????_GBK" w:eastAsia="Times New Roman"/>
          <w:sz w:val="32"/>
          <w:szCs w:val="32"/>
        </w:rPr>
        <w:t>为进一步认真落实完成中央、省委、省政府环境保护督查发现的问题，从根源上解决德钦县污水浓度低，水量超标的问题，我局于今年</w:t>
      </w:r>
      <w:r>
        <w:rPr>
          <w:rFonts w:ascii="????_GBK" w:eastAsia="Times New Roman"/>
          <w:sz w:val="32"/>
          <w:szCs w:val="32"/>
        </w:rPr>
        <w:t>5</w:t>
      </w:r>
      <w:r>
        <w:rPr>
          <w:rFonts w:ascii="????_GBK" w:eastAsia="Times New Roman"/>
          <w:sz w:val="32"/>
          <w:szCs w:val="32"/>
        </w:rPr>
        <w:t>月份开始实施针对县城排水管网摸底调查整改行动。</w:t>
      </w:r>
    </w:p>
    <w:p w:rsidR="00BB5C98" w:rsidRDefault="00BB5C98">
      <w:pPr>
        <w:ind w:firstLineChars="250" w:firstLine="800"/>
        <w:rPr>
          <w:rFonts w:ascii="????_GBK" w:eastAsia="Times New Roman"/>
          <w:sz w:val="32"/>
          <w:szCs w:val="32"/>
        </w:rPr>
      </w:pPr>
      <w:r>
        <w:rPr>
          <w:rFonts w:ascii="????_GBK" w:eastAsia="Times New Roman"/>
          <w:sz w:val="32"/>
          <w:szCs w:val="32"/>
        </w:rPr>
        <w:t>5</w:t>
      </w:r>
      <w:r>
        <w:rPr>
          <w:rFonts w:ascii="????_GBK" w:eastAsia="Times New Roman"/>
          <w:sz w:val="32"/>
          <w:szCs w:val="32"/>
        </w:rPr>
        <w:t>月</w:t>
      </w:r>
      <w:r>
        <w:rPr>
          <w:rFonts w:ascii="????_GBK" w:eastAsia="Times New Roman"/>
          <w:sz w:val="32"/>
          <w:szCs w:val="32"/>
        </w:rPr>
        <w:t>20</w:t>
      </w:r>
      <w:r>
        <w:rPr>
          <w:rFonts w:ascii="????_GBK" w:eastAsia="Times New Roman"/>
          <w:sz w:val="32"/>
          <w:szCs w:val="32"/>
        </w:rPr>
        <w:t>日，我局市政建设管理负责人员针对县第一中学排水管网运行情况进行了彻底排查。经过现场勘查发现排水管网存在严重的雨污不分流；地下水直接排入管网；公厕、食堂等排水管网严重堵塞，雨水排水管道长期未清理。学校所排入污水主管的水量，大部分为自然常流水。</w:t>
      </w:r>
    </w:p>
    <w:p w:rsidR="00BB5C98" w:rsidRDefault="00BB5C98">
      <w:pPr>
        <w:ind w:firstLineChars="250" w:firstLine="800"/>
        <w:rPr>
          <w:rFonts w:ascii="????_GBK" w:eastAsia="Times New Roman"/>
          <w:sz w:val="32"/>
          <w:szCs w:val="32"/>
        </w:rPr>
      </w:pPr>
      <w:r>
        <w:rPr>
          <w:rFonts w:ascii="????_GBK" w:eastAsia="Times New Roman"/>
          <w:sz w:val="32"/>
          <w:szCs w:val="32"/>
        </w:rPr>
        <w:t>针对发现的问题，我局已立即针对改造方案，并已组织实施改造。对学校污水、雨水管网实施清理；重新铺设四座公厕排水管，并接入卡瓦格博路污水主管；实施雨污分流，新建雨水及地下水排水沟，接入卡瓦格博路雨水主管。</w:t>
      </w:r>
    </w:p>
    <w:p w:rsidR="00BB5C98" w:rsidRDefault="00BB5C98">
      <w:pPr>
        <w:rPr>
          <w:rFonts w:ascii="????_GBK" w:eastAsia="Times New Roman"/>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7" type="#_x0000_t75" alt="31043986772427226" style="position:absolute;left:0;text-align:left;margin-left:228.7pt;margin-top:8.3pt;width:199.4pt;height:265.95pt;z-index:251659776;visibility:visible">
            <v:imagedata r:id="rId4" o:title=""/>
            <w10:wrap type="square"/>
          </v:shape>
        </w:pict>
      </w:r>
      <w:r>
        <w:rPr>
          <w:noProof/>
        </w:rPr>
        <w:pict>
          <v:shape id="图片 9" o:spid="_x0000_s1028" type="#_x0000_t75" alt="466762464004192550" style="position:absolute;left:0;text-align:left;margin-left:-13.5pt;margin-top:10.35pt;width:196.45pt;height:261.95pt;z-index:251657728;visibility:visible">
            <v:imagedata r:id="rId5" o:title=""/>
            <w10:wrap type="square"/>
          </v:shape>
        </w:pict>
      </w:r>
    </w:p>
    <w:p w:rsidR="00BB5C98" w:rsidRDefault="00BB5C98">
      <w:pPr>
        <w:ind w:firstLine="640"/>
        <w:rPr>
          <w:rFonts w:ascii="????_GBK" w:eastAsia="Times New Roman" w:hAnsi="????_GBK" w:cs="????_GBK"/>
          <w:sz w:val="32"/>
          <w:szCs w:val="32"/>
        </w:rPr>
      </w:pPr>
    </w:p>
    <w:p w:rsidR="00BB5C98" w:rsidRDefault="00BB5C98">
      <w:pPr>
        <w:rPr>
          <w:rFonts w:ascii="????_GBK" w:eastAsia="Times New Roman" w:hAnsi="????_GBK" w:cs="????_GBK"/>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ind w:firstLineChars="650" w:firstLine="2080"/>
        <w:rPr>
          <w:rFonts w:ascii="????_GBK" w:eastAsia="Times New Roman"/>
          <w:sz w:val="32"/>
          <w:szCs w:val="32"/>
        </w:rPr>
      </w:pPr>
      <w:r>
        <w:rPr>
          <w:rFonts w:ascii="????_GBK" w:eastAsia="Times New Roman"/>
          <w:sz w:val="32"/>
          <w:szCs w:val="32"/>
        </w:rPr>
        <w:t>地下水直接排入污水管</w:t>
      </w:r>
    </w:p>
    <w:p w:rsidR="00BB5C98" w:rsidRDefault="00BB5C98">
      <w:pPr>
        <w:spacing w:line="560" w:lineRule="exact"/>
        <w:rPr>
          <w:rFonts w:ascii="????_GBK" w:eastAsia="Times New Roman" w:hAnsi="????_GBK" w:cs="????_GBK"/>
          <w:b/>
          <w:sz w:val="32"/>
          <w:szCs w:val="32"/>
        </w:rPr>
      </w:pPr>
      <w:r>
        <w:rPr>
          <w:noProof/>
        </w:rPr>
        <w:pict>
          <v:shape id="图片 13" o:spid="_x0000_s1029" type="#_x0000_t75" alt="661635172282215335" style="position:absolute;left:0;text-align:left;margin-left:215.35pt;margin-top:11.6pt;width:184pt;height:231.25pt;z-index:251660800;visibility:visible">
            <v:imagedata r:id="rId6" o:title=""/>
            <w10:wrap type="square"/>
          </v:shape>
        </w:pict>
      </w:r>
      <w:r>
        <w:rPr>
          <w:noProof/>
        </w:rPr>
        <w:pict>
          <v:shape id="图片 11" o:spid="_x0000_s1030" type="#_x0000_t75" alt="247176361153418163" style="position:absolute;left:0;text-align:left;margin-left:-20.65pt;margin-top:8.95pt;width:190pt;height:243.05pt;z-index:251658752;visibility:visible">
            <v:imagedata r:id="rId7" o:title=""/>
            <w10:wrap type="square"/>
          </v:shape>
        </w:pict>
      </w: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spacing w:line="560" w:lineRule="exact"/>
        <w:rPr>
          <w:rFonts w:ascii="????_GBK" w:eastAsia="Times New Roman" w:hAnsi="????_GBK" w:cs="????_GBK"/>
          <w:b/>
          <w:sz w:val="32"/>
          <w:szCs w:val="32"/>
        </w:rPr>
      </w:pPr>
    </w:p>
    <w:p w:rsidR="00BB5C98" w:rsidRDefault="00BB5C98">
      <w:pPr>
        <w:ind w:firstLineChars="900" w:firstLine="2880"/>
        <w:rPr>
          <w:rFonts w:ascii="????_GBK" w:eastAsia="Times New Roman"/>
          <w:sz w:val="32"/>
          <w:szCs w:val="32"/>
        </w:rPr>
      </w:pPr>
      <w:r>
        <w:rPr>
          <w:rFonts w:ascii="????_GBK" w:eastAsia="Times New Roman"/>
          <w:sz w:val="32"/>
          <w:szCs w:val="32"/>
        </w:rPr>
        <w:t>管网长期堵塞</w:t>
      </w: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p>
    <w:p w:rsidR="00BB5C98" w:rsidRDefault="00BB5C98">
      <w:pPr>
        <w:rPr>
          <w:rFonts w:ascii="????_GBK" w:eastAsia="Times New Roman" w:hAnsi="????_GBK" w:cs="????_GBK"/>
          <w:bCs/>
          <w:sz w:val="32"/>
          <w:szCs w:val="32"/>
        </w:rPr>
      </w:pPr>
      <w:r>
        <w:rPr>
          <w:noProof/>
        </w:rPr>
        <w:pict>
          <v:line id="直线 4" o:spid="_x0000_s1031" style="position:absolute;left:0;text-align:left;z-index:251656704" from="-18pt,2.4pt" to="441pt,2.4pt"/>
        </w:pict>
      </w:r>
      <w:r>
        <w:rPr>
          <w:noProof/>
        </w:rPr>
        <w:pict>
          <v:line id="Line 3" o:spid="_x0000_s1032" style="position:absolute;left:0;text-align:left;z-index:251655680" from="-18pt,25.8pt" to="441pt,25.8pt"/>
        </w:pict>
      </w:r>
      <w:r>
        <w:rPr>
          <w:rFonts w:ascii="宋体" w:hAnsi="宋体" w:cs="宋体" w:hint="eastAsia"/>
          <w:bCs/>
          <w:sz w:val="32"/>
          <w:szCs w:val="32"/>
        </w:rPr>
        <w:t>德钦县住房和城乡建设局</w:t>
      </w:r>
      <w:r>
        <w:rPr>
          <w:rFonts w:ascii="????_GBK" w:eastAsia="Times New Roman" w:hAnsi="????_GBK" w:cs="????_GBK"/>
          <w:bCs/>
          <w:sz w:val="32"/>
          <w:szCs w:val="32"/>
        </w:rPr>
        <w:t xml:space="preserve">               2018</w:t>
      </w:r>
      <w:r>
        <w:rPr>
          <w:rFonts w:ascii="宋体" w:hAnsi="宋体" w:cs="宋体" w:hint="eastAsia"/>
          <w:bCs/>
          <w:sz w:val="32"/>
          <w:szCs w:val="32"/>
        </w:rPr>
        <w:t>年</w:t>
      </w:r>
      <w:r>
        <w:rPr>
          <w:rFonts w:ascii="????_GBK" w:eastAsia="Times New Roman" w:hAnsi="????_GBK" w:cs="????_GBK"/>
          <w:bCs/>
          <w:sz w:val="32"/>
          <w:szCs w:val="32"/>
        </w:rPr>
        <w:t>5</w:t>
      </w:r>
      <w:r>
        <w:rPr>
          <w:rFonts w:ascii="宋体" w:hAnsi="宋体" w:cs="宋体" w:hint="eastAsia"/>
          <w:bCs/>
          <w:sz w:val="32"/>
          <w:szCs w:val="32"/>
        </w:rPr>
        <w:t>月</w:t>
      </w:r>
      <w:r>
        <w:rPr>
          <w:rFonts w:ascii="????_GBK" w:eastAsia="Times New Roman" w:hAnsi="????_GBK" w:cs="????_GBK"/>
          <w:bCs/>
          <w:sz w:val="32"/>
          <w:szCs w:val="32"/>
        </w:rPr>
        <w:t>21</w:t>
      </w:r>
      <w:bookmarkStart w:id="0" w:name="_GoBack"/>
      <w:bookmarkEnd w:id="0"/>
      <w:r>
        <w:rPr>
          <w:rFonts w:ascii="宋体" w:hAnsi="宋体" w:cs="宋体" w:hint="eastAsia"/>
          <w:bCs/>
          <w:sz w:val="32"/>
          <w:szCs w:val="32"/>
        </w:rPr>
        <w:t>日</w:t>
      </w:r>
    </w:p>
    <w:sectPr w:rsidR="00BB5C98" w:rsidSect="003C67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0000000000000000000"/>
    <w:charset w:val="86"/>
    <w:family w:val="modern"/>
    <w:notTrueType/>
    <w:pitch w:val="default"/>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E720BA"/>
    <w:rsid w:val="0003640E"/>
    <w:rsid w:val="000D2FD0"/>
    <w:rsid w:val="001B0234"/>
    <w:rsid w:val="003B65C1"/>
    <w:rsid w:val="003C676F"/>
    <w:rsid w:val="00673A32"/>
    <w:rsid w:val="00693ABD"/>
    <w:rsid w:val="00751EBE"/>
    <w:rsid w:val="008C6BF4"/>
    <w:rsid w:val="00972A13"/>
    <w:rsid w:val="00990203"/>
    <w:rsid w:val="00993783"/>
    <w:rsid w:val="00A36FC7"/>
    <w:rsid w:val="00B2106C"/>
    <w:rsid w:val="00B26F21"/>
    <w:rsid w:val="00BB5C98"/>
    <w:rsid w:val="00BD76B1"/>
    <w:rsid w:val="00C74092"/>
    <w:rsid w:val="00CD7683"/>
    <w:rsid w:val="00E03916"/>
    <w:rsid w:val="00E96664"/>
    <w:rsid w:val="00F46311"/>
    <w:rsid w:val="00F53AE2"/>
    <w:rsid w:val="00FE0A7C"/>
    <w:rsid w:val="32E720BA"/>
    <w:rsid w:val="700D0FD7"/>
    <w:rsid w:val="71F17D6B"/>
    <w:rsid w:val="749518E1"/>
    <w:rsid w:val="751F428C"/>
    <w:rsid w:val="78622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6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C676F"/>
    <w:pPr>
      <w:jc w:val="left"/>
    </w:pPr>
    <w:rPr>
      <w:kern w:val="0"/>
      <w:sz w:val="24"/>
    </w:rPr>
  </w:style>
  <w:style w:type="character" w:styleId="Strong">
    <w:name w:val="Strong"/>
    <w:basedOn w:val="DefaultParagraphFont"/>
    <w:uiPriority w:val="99"/>
    <w:qFormat/>
    <w:rsid w:val="003C676F"/>
    <w:rPr>
      <w:rFonts w:cs="Times New Roman"/>
      <w:b/>
    </w:rPr>
  </w:style>
  <w:style w:type="character" w:styleId="FollowedHyperlink">
    <w:name w:val="FollowedHyperlink"/>
    <w:basedOn w:val="DefaultParagraphFont"/>
    <w:uiPriority w:val="99"/>
    <w:rsid w:val="003C676F"/>
    <w:rPr>
      <w:rFonts w:cs="Times New Roman"/>
      <w:color w:val="2B2B2B"/>
      <w:u w:val="none"/>
    </w:rPr>
  </w:style>
  <w:style w:type="character" w:styleId="Hyperlink">
    <w:name w:val="Hyperlink"/>
    <w:basedOn w:val="DefaultParagraphFont"/>
    <w:uiPriority w:val="99"/>
    <w:rsid w:val="003C676F"/>
    <w:rPr>
      <w:rFonts w:cs="Times New Roman"/>
      <w:color w:val="2B2B2B"/>
      <w:u w:val="none"/>
    </w:rPr>
  </w:style>
  <w:style w:type="paragraph" w:customStyle="1" w:styleId="CharCharCharCharCharCharCharCharChar">
    <w:name w:val="Char Char Char Char Char Char Char Char Char"/>
    <w:basedOn w:val="Normal"/>
    <w:uiPriority w:val="99"/>
    <w:rsid w:val="003C676F"/>
    <w:rPr>
      <w:rFonts w:ascii="Times New Roman" w:hAnsi="Times New Roman"/>
      <w:szCs w:val="24"/>
    </w:rPr>
  </w:style>
  <w:style w:type="paragraph" w:customStyle="1" w:styleId="CharCharCharCharCharCharCharCharChar1">
    <w:name w:val="Char Char Char Char Char Char Char Char Char1"/>
    <w:basedOn w:val="Normal"/>
    <w:uiPriority w:val="99"/>
    <w:rsid w:val="003C676F"/>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73</Words>
  <Characters>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   报</dc:title>
  <dc:subject/>
  <dc:creator>Administrator</dc:creator>
  <cp:keywords/>
  <dc:description/>
  <cp:lastModifiedBy>?????????</cp:lastModifiedBy>
  <cp:revision>4</cp:revision>
  <dcterms:created xsi:type="dcterms:W3CDTF">2018-06-07T07:01:00Z</dcterms:created>
  <dcterms:modified xsi:type="dcterms:W3CDTF">2018-06-11T02:41:00Z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