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60" w:lineRule="exac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pict>
          <v:shape id="_x0000_s2094" o:spid="_x0000_s2094" o:spt="136" type="#_x0000_t136" style="position:absolute;left:0pt;margin-left:24pt;margin-top:169.25pt;height:78.35pt;width:417.8pt;mso-position-vertical-relative:page;z-index:25169715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德钦县防震减灾局文件" style="font-family:方正小标宋简体;font-size:40pt;v-text-align:center;"/>
            <w10:anchorlock/>
          </v:shape>
        </w:pict>
      </w:r>
    </w:p>
    <w:p>
      <w:pPr>
        <w:spacing w:line="2260" w:lineRule="exact"/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德震发</w:t>
      </w:r>
      <w:r>
        <w:rPr>
          <w:rFonts w:hint="eastAsia" w:ascii="仿宋_GB2312" w:eastAsia="仿宋_GB2312"/>
          <w:color w:val="auto"/>
          <w:sz w:val="32"/>
          <w:szCs w:val="32"/>
        </w:rPr>
        <w:t>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〕1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签发：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农布</w:t>
      </w:r>
    </w:p>
    <w:p>
      <w:pPr>
        <w:spacing w:line="260" w:lineRule="exact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109855</wp:posOffset>
                </wp:positionH>
                <wp:positionV relativeFrom="page">
                  <wp:posOffset>4109720</wp:posOffset>
                </wp:positionV>
                <wp:extent cx="5615940" cy="0"/>
                <wp:effectExtent l="0" t="0" r="0" b="0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8.65pt;margin-top:323.6pt;height:0pt;width:442.2pt;mso-position-vertical-relative:page;z-index:251659264;mso-width-relative:page;mso-height-relative:page;" filled="f" stroked="t" coordsize="21600,21600" o:gfxdata="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hAuY1wAAAAoBAAAPAAAA&#10;AAAAAAEAIAAAACIAAABkcnMvZG93bnJldi54bWxQSwECFAAUAAAACACHTuJAKEMGbd0BAACWAwAA&#10;DgAAAAAAAAABACAAAAAmAQAAZHJzL2Uyb0RvYy54bWxQSwUGAAAAAAYABgBZAQAAdQUAAAAA&#10;">
                <v:fill on="f" focussize="0,0"/>
                <v:stroke weight="1.25pt" color="#FF0000" joinstyle="round"/>
                <v:imagedata o:title=""/>
                <o:lock v:ext="edit" aspectratio="f"/>
                <w10:anchorlock/>
              </v:shape>
            </w:pict>
          </mc:Fallback>
        </mc:AlternateContent>
      </w:r>
    </w:p>
    <w:p>
      <w:pPr>
        <w:spacing w:line="260" w:lineRule="exact"/>
        <w:jc w:val="center"/>
        <w:rPr>
          <w:rFonts w:ascii="仿宋_GB2312" w:eastAsia="仿宋_GB2312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仿宋_GBK"/>
          <w:b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 w:val="0"/>
          <w:kern w:val="0"/>
          <w:sz w:val="44"/>
          <w:szCs w:val="44"/>
          <w:lang w:eastAsia="zh-CN"/>
        </w:rPr>
        <w:t>关于向扶贫挂钩点霞若乡石茸村下达扶持产业资金的通知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霞若乡财政所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德钦县防震减灾局局务会研究决定，为巩固精准扶贫工作成效，有效扶持石茸村的药材产业，决定向石茸村下达二万元资金作为药材种植管理经费，望石茸村专款专用遵守财经纪律，造福石茸村药材产业，打好精准扶贫的收官之战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德钦县防震减灾局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tbl>
      <w:tblPr>
        <w:tblStyle w:val="6"/>
        <w:tblpPr w:leftFromText="180" w:rightFromText="180" w:vertAnchor="text" w:horzAnchor="page" w:tblpX="1249" w:tblpY="1851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22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德钦县防震减灾局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25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日印发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</w:pP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981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OLnzr7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03"/>
    <w:rsid w:val="00040CDF"/>
    <w:rsid w:val="00083095"/>
    <w:rsid w:val="000842B3"/>
    <w:rsid w:val="00090EB7"/>
    <w:rsid w:val="000910DF"/>
    <w:rsid w:val="00092B0D"/>
    <w:rsid w:val="00096CFF"/>
    <w:rsid w:val="000B4AEE"/>
    <w:rsid w:val="000C362A"/>
    <w:rsid w:val="00183753"/>
    <w:rsid w:val="00193D53"/>
    <w:rsid w:val="001A4118"/>
    <w:rsid w:val="001B372D"/>
    <w:rsid w:val="001B3DD5"/>
    <w:rsid w:val="001B4162"/>
    <w:rsid w:val="001C03AA"/>
    <w:rsid w:val="001C1A2F"/>
    <w:rsid w:val="001F7040"/>
    <w:rsid w:val="001F7F36"/>
    <w:rsid w:val="002273DB"/>
    <w:rsid w:val="00245836"/>
    <w:rsid w:val="00267BD0"/>
    <w:rsid w:val="002720F9"/>
    <w:rsid w:val="00276956"/>
    <w:rsid w:val="002A2333"/>
    <w:rsid w:val="002A419C"/>
    <w:rsid w:val="002B0377"/>
    <w:rsid w:val="002C5D5F"/>
    <w:rsid w:val="002F71DE"/>
    <w:rsid w:val="002F7B79"/>
    <w:rsid w:val="003329D7"/>
    <w:rsid w:val="003C26ED"/>
    <w:rsid w:val="00410B35"/>
    <w:rsid w:val="004409FE"/>
    <w:rsid w:val="004468C4"/>
    <w:rsid w:val="0048316C"/>
    <w:rsid w:val="004C0203"/>
    <w:rsid w:val="004F6E9F"/>
    <w:rsid w:val="00522FC5"/>
    <w:rsid w:val="00546F83"/>
    <w:rsid w:val="00547BF0"/>
    <w:rsid w:val="0057037A"/>
    <w:rsid w:val="005B6410"/>
    <w:rsid w:val="00603A57"/>
    <w:rsid w:val="00614C24"/>
    <w:rsid w:val="006454DC"/>
    <w:rsid w:val="006C2D19"/>
    <w:rsid w:val="006F1378"/>
    <w:rsid w:val="006F3685"/>
    <w:rsid w:val="006F6157"/>
    <w:rsid w:val="007226B1"/>
    <w:rsid w:val="00723352"/>
    <w:rsid w:val="00757883"/>
    <w:rsid w:val="00793891"/>
    <w:rsid w:val="00794735"/>
    <w:rsid w:val="007973C9"/>
    <w:rsid w:val="007D58EB"/>
    <w:rsid w:val="007D7A89"/>
    <w:rsid w:val="007F34BC"/>
    <w:rsid w:val="0081010E"/>
    <w:rsid w:val="00826ACC"/>
    <w:rsid w:val="008603AC"/>
    <w:rsid w:val="008744BB"/>
    <w:rsid w:val="00884FF2"/>
    <w:rsid w:val="008C6EB4"/>
    <w:rsid w:val="008E3592"/>
    <w:rsid w:val="00904F23"/>
    <w:rsid w:val="00913A99"/>
    <w:rsid w:val="009F7046"/>
    <w:rsid w:val="00A4239A"/>
    <w:rsid w:val="00A43947"/>
    <w:rsid w:val="00A6288A"/>
    <w:rsid w:val="00A62C0A"/>
    <w:rsid w:val="00A638FE"/>
    <w:rsid w:val="00A8084B"/>
    <w:rsid w:val="00A97D03"/>
    <w:rsid w:val="00AC24A6"/>
    <w:rsid w:val="00B0426D"/>
    <w:rsid w:val="00B216A5"/>
    <w:rsid w:val="00B73E74"/>
    <w:rsid w:val="00BA478C"/>
    <w:rsid w:val="00CA0D07"/>
    <w:rsid w:val="00CC4D2E"/>
    <w:rsid w:val="00D03050"/>
    <w:rsid w:val="00D138BB"/>
    <w:rsid w:val="00D17590"/>
    <w:rsid w:val="00D31E04"/>
    <w:rsid w:val="00D41137"/>
    <w:rsid w:val="00D4798C"/>
    <w:rsid w:val="00D677CD"/>
    <w:rsid w:val="00E20735"/>
    <w:rsid w:val="00E41AAD"/>
    <w:rsid w:val="00E43D14"/>
    <w:rsid w:val="00E745C6"/>
    <w:rsid w:val="00EB028E"/>
    <w:rsid w:val="00EE0EA4"/>
    <w:rsid w:val="00F25406"/>
    <w:rsid w:val="00F35387"/>
    <w:rsid w:val="00F41060"/>
    <w:rsid w:val="00F454C4"/>
    <w:rsid w:val="01DB4E0C"/>
    <w:rsid w:val="05497BB1"/>
    <w:rsid w:val="08F9722D"/>
    <w:rsid w:val="2DF95453"/>
    <w:rsid w:val="2E130856"/>
    <w:rsid w:val="36193B9A"/>
    <w:rsid w:val="55627E85"/>
    <w:rsid w:val="5920554B"/>
    <w:rsid w:val="6BD250FC"/>
    <w:rsid w:val="785C1CB5"/>
    <w:rsid w:val="7AD83939"/>
    <w:rsid w:val="7D45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 w:val="0"/>
      <w:snapToGrid w:val="0"/>
      <w:spacing w:line="600" w:lineRule="exact"/>
      <w:ind w:firstLine="880" w:firstLineChars="200"/>
      <w:jc w:val="left"/>
    </w:pPr>
    <w:rPr>
      <w:rFonts w:eastAsia="方正仿宋_GBK" w:cs="Times New Roman"/>
      <w:sz w:val="32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pPr>
      <w:widowControl/>
      <w:jc w:val="both"/>
    </w:pPr>
    <w:rPr>
      <w:rFonts w:ascii="Calibri" w:hAnsi="Calibri" w:cs="Calibri"/>
      <w:color w:val="aut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9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9C474-994C-483B-9A2D-DD44C9C168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</Words>
  <Characters>170</Characters>
  <Lines>1</Lines>
  <Paragraphs>1</Paragraphs>
  <TotalTime>2</TotalTime>
  <ScaleCrop>false</ScaleCrop>
  <LinksUpToDate>false</LinksUpToDate>
  <CharactersWithSpaces>198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2018-04-23T07:55:00Z</dcterms:created>
  <dc:creator>单位收发员</dc:creator>
  <cp:lastModifiedBy>防震局—永初</cp:lastModifiedBy>
  <cp:lastPrinted>2019-09-26T03:31:00Z</cp:lastPrinted>
  <dcterms:modified xsi:type="dcterms:W3CDTF">2019-09-26T08:49:30Z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