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p>
    <w:p w:rsidR="003323AE" w:rsidRPr="00EC1E77" w:rsidRDefault="003323AE" w:rsidP="003323AE">
      <w:pPr>
        <w:rPr>
          <w:rFonts w:ascii="宋体" w:hAnsi="宋体"/>
          <w:szCs w:val="21"/>
        </w:rPr>
      </w:pPr>
      <w:r w:rsidRPr="00EC1E77">
        <w:rPr>
          <w:rFonts w:ascii="宋体" w:hAnsi="宋体"/>
          <w:noProof/>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4.25pt;margin-top:4.05pt;width:405.75pt;height:51.85pt;z-index:251660288" fillcolor="red" strokecolor="red">
            <v:shadow color="#868686"/>
            <v:textpath style="font-family:&quot;方正大标宋简体&quot;;v-text-kern:t" trim="t" fitpath="t" string="德钦县市场监督管理局      文件"/>
          </v:shape>
        </w:pict>
      </w:r>
    </w:p>
    <w:p w:rsidR="003323AE" w:rsidRPr="00EC1E77" w:rsidRDefault="003323AE" w:rsidP="003323AE">
      <w:pPr>
        <w:rPr>
          <w:rFonts w:ascii="宋体" w:hAnsi="宋体"/>
          <w:szCs w:val="21"/>
        </w:rPr>
      </w:pPr>
    </w:p>
    <w:p w:rsidR="003323AE" w:rsidRPr="00EC1E77" w:rsidRDefault="003323AE" w:rsidP="003323AE">
      <w:pPr>
        <w:tabs>
          <w:tab w:val="left" w:pos="2102"/>
        </w:tabs>
        <w:rPr>
          <w:rFonts w:ascii="宋体" w:hAnsi="宋体" w:hint="eastAsia"/>
          <w:szCs w:val="21"/>
        </w:rPr>
      </w:pPr>
    </w:p>
    <w:p w:rsidR="003323AE" w:rsidRPr="00EC1E77" w:rsidRDefault="003323AE" w:rsidP="003323AE">
      <w:pPr>
        <w:tabs>
          <w:tab w:val="left" w:pos="2102"/>
        </w:tabs>
        <w:rPr>
          <w:rFonts w:ascii="宋体" w:hAnsi="宋体" w:hint="eastAsia"/>
          <w:szCs w:val="21"/>
        </w:rPr>
      </w:pPr>
    </w:p>
    <w:p w:rsidR="003323AE" w:rsidRPr="00EC1E77" w:rsidRDefault="003323AE" w:rsidP="003323AE">
      <w:pPr>
        <w:tabs>
          <w:tab w:val="left" w:pos="2102"/>
        </w:tabs>
        <w:rPr>
          <w:rFonts w:ascii="宋体" w:hAnsi="宋体" w:hint="eastAsia"/>
          <w:szCs w:val="21"/>
        </w:rPr>
      </w:pPr>
    </w:p>
    <w:p w:rsidR="003323AE" w:rsidRPr="00EC1E77" w:rsidRDefault="003323AE" w:rsidP="003323AE">
      <w:pPr>
        <w:tabs>
          <w:tab w:val="left" w:pos="2102"/>
        </w:tabs>
        <w:rPr>
          <w:rFonts w:ascii="宋体" w:hAnsi="宋体"/>
          <w:szCs w:val="21"/>
        </w:rPr>
      </w:pPr>
    </w:p>
    <w:p w:rsidR="003323AE" w:rsidRPr="00EC1E77" w:rsidRDefault="003323AE" w:rsidP="003323AE">
      <w:pPr>
        <w:adjustRightInd w:val="0"/>
        <w:snapToGrid w:val="0"/>
        <w:ind w:firstLineChars="50" w:firstLine="160"/>
        <w:rPr>
          <w:rFonts w:ascii="方正仿宋_GBK" w:eastAsia="方正仿宋_GBK"/>
          <w:b/>
          <w:bCs/>
          <w:sz w:val="32"/>
          <w:szCs w:val="32"/>
        </w:rPr>
      </w:pPr>
      <w:r w:rsidRPr="00EC1E77">
        <w:rPr>
          <w:rFonts w:ascii="华文中宋" w:eastAsia="华文中宋" w:hAnsi="华文中宋" w:hint="eastAsia"/>
          <w:sz w:val="32"/>
          <w:szCs w:val="32"/>
        </w:rPr>
        <w:t>德市监发〔2016〕</w:t>
      </w:r>
      <w:r>
        <w:rPr>
          <w:rFonts w:ascii="华文中宋" w:eastAsia="华文中宋" w:hAnsi="华文中宋" w:hint="eastAsia"/>
          <w:sz w:val="32"/>
          <w:szCs w:val="32"/>
        </w:rPr>
        <w:t>70</w:t>
      </w:r>
      <w:r w:rsidRPr="00EC1E77">
        <w:rPr>
          <w:rFonts w:ascii="华文中宋" w:eastAsia="华文中宋" w:hAnsi="华文中宋" w:hint="eastAsia"/>
          <w:sz w:val="32"/>
          <w:szCs w:val="32"/>
        </w:rPr>
        <w:t>号             签发人：</w:t>
      </w:r>
      <w:r w:rsidRPr="00EC1E77">
        <w:rPr>
          <w:rFonts w:ascii="楷体" w:eastAsia="楷体" w:hAnsi="楷体" w:hint="eastAsia"/>
          <w:b/>
          <w:bCs/>
          <w:sz w:val="32"/>
          <w:szCs w:val="32"/>
        </w:rPr>
        <w:t>立青多杰</w:t>
      </w:r>
    </w:p>
    <w:p w:rsidR="003323AE" w:rsidRPr="00EC1E77" w:rsidRDefault="003323AE" w:rsidP="003323AE">
      <w:pPr>
        <w:rPr>
          <w:rFonts w:hint="eastAsia"/>
        </w:rPr>
      </w:pPr>
      <w:r w:rsidRPr="00EC1E77">
        <w:rPr>
          <w:noProof/>
        </w:rPr>
        <w:pict>
          <v:line id="_x0000_s2051" style="position:absolute;left:0;text-align:left;z-index:251661312" from="-.25pt,6.25pt" to="427.5pt,6.25pt" strokecolor="red" strokeweight="2.25pt"/>
        </w:pict>
      </w:r>
    </w:p>
    <w:p w:rsidR="003323AE" w:rsidRPr="003323AE" w:rsidRDefault="003323AE">
      <w:pPr>
        <w:spacing w:line="560" w:lineRule="exact"/>
        <w:jc w:val="center"/>
        <w:rPr>
          <w:rFonts w:asciiTheme="majorEastAsia" w:eastAsiaTheme="majorEastAsia" w:hAnsiTheme="majorEastAsia" w:cstheme="majorEastAsia" w:hint="eastAsia"/>
          <w:b/>
          <w:bCs/>
          <w:sz w:val="44"/>
          <w:szCs w:val="44"/>
        </w:rPr>
      </w:pPr>
    </w:p>
    <w:p w:rsidR="003323AE" w:rsidRPr="003323AE" w:rsidRDefault="002321BB" w:rsidP="003323AE">
      <w:pPr>
        <w:spacing w:line="560" w:lineRule="exact"/>
        <w:jc w:val="center"/>
        <w:rPr>
          <w:rFonts w:ascii="方正小标宋简体" w:eastAsia="方正小标宋简体" w:hAnsiTheme="majorEastAsia" w:cstheme="majorEastAsia" w:hint="eastAsia"/>
          <w:bCs/>
          <w:sz w:val="36"/>
          <w:szCs w:val="36"/>
        </w:rPr>
      </w:pPr>
      <w:r w:rsidRPr="003323AE">
        <w:rPr>
          <w:rFonts w:ascii="方正小标宋简体" w:eastAsia="方正小标宋简体" w:hAnsiTheme="majorEastAsia" w:cstheme="majorEastAsia" w:hint="eastAsia"/>
          <w:bCs/>
          <w:sz w:val="36"/>
          <w:szCs w:val="36"/>
        </w:rPr>
        <w:t>德钦县个体私营协会、消费者权益保护协会联合建立的党支部支部委员会关于支部委员选举结果</w:t>
      </w:r>
      <w:r w:rsidR="003323AE">
        <w:rPr>
          <w:rFonts w:ascii="方正小标宋简体" w:eastAsia="方正小标宋简体" w:hAnsiTheme="majorEastAsia" w:cstheme="majorEastAsia" w:hint="eastAsia"/>
          <w:bCs/>
          <w:sz w:val="36"/>
          <w:szCs w:val="36"/>
        </w:rPr>
        <w:t>的</w:t>
      </w:r>
      <w:r w:rsidRPr="003323AE">
        <w:rPr>
          <w:rFonts w:ascii="方正小标宋简体" w:eastAsia="方正小标宋简体" w:hAnsiTheme="majorEastAsia" w:cstheme="majorEastAsia" w:hint="eastAsia"/>
          <w:bCs/>
          <w:sz w:val="36"/>
          <w:szCs w:val="36"/>
        </w:rPr>
        <w:t>报告</w:t>
      </w:r>
    </w:p>
    <w:p w:rsidR="00340B78" w:rsidRDefault="002321BB">
      <w:pPr>
        <w:rPr>
          <w:rFonts w:ascii="仿宋_GB2312" w:eastAsia="仿宋_GB2312"/>
          <w:sz w:val="32"/>
          <w:szCs w:val="32"/>
        </w:rPr>
      </w:pPr>
      <w:r>
        <w:rPr>
          <w:rFonts w:ascii="仿宋_GB2312" w:eastAsia="仿宋_GB2312" w:hint="eastAsia"/>
          <w:sz w:val="32"/>
          <w:szCs w:val="32"/>
        </w:rPr>
        <w:t>中共德钦县直属机关工作委员会：</w:t>
      </w:r>
    </w:p>
    <w:p w:rsidR="00340B78" w:rsidRDefault="002321BB">
      <w:pPr>
        <w:pStyle w:val="1"/>
        <w:shd w:val="clear" w:color="auto" w:fill="FFFFFF"/>
        <w:spacing w:before="0" w:beforeAutospacing="0" w:after="0" w:afterAutospacing="0" w:line="270" w:lineRule="atLeast"/>
        <w:ind w:firstLineChars="196" w:firstLine="627"/>
        <w:rPr>
          <w:rFonts w:ascii="仿宋_GB2312" w:eastAsia="仿宋_GB2312"/>
          <w:b w:val="0"/>
          <w:sz w:val="32"/>
          <w:szCs w:val="32"/>
        </w:rPr>
      </w:pPr>
      <w:r>
        <w:rPr>
          <w:rFonts w:ascii="仿宋_GB2312" w:eastAsia="仿宋_GB2312" w:hint="eastAsia"/>
          <w:b w:val="0"/>
          <w:sz w:val="32"/>
          <w:szCs w:val="32"/>
        </w:rPr>
        <w:t>根据县委组织部文件批复，按照党章和《中国共产党基层组织选举工作暂行条例》的有关规定，我支部于</w:t>
      </w:r>
      <w:r>
        <w:rPr>
          <w:rFonts w:ascii="仿宋_GB2312" w:eastAsia="仿宋_GB2312" w:hint="eastAsia"/>
          <w:b w:val="0"/>
          <w:sz w:val="32"/>
          <w:szCs w:val="32"/>
        </w:rPr>
        <w:t>2016</w:t>
      </w:r>
      <w:r>
        <w:rPr>
          <w:rFonts w:ascii="仿宋_GB2312" w:eastAsia="仿宋_GB2312" w:hint="eastAsia"/>
          <w:b w:val="0"/>
          <w:sz w:val="32"/>
          <w:szCs w:val="32"/>
        </w:rPr>
        <w:t>年</w:t>
      </w:r>
      <w:r>
        <w:rPr>
          <w:rFonts w:ascii="仿宋_GB2312" w:eastAsia="仿宋_GB2312" w:hint="eastAsia"/>
          <w:b w:val="0"/>
          <w:sz w:val="32"/>
          <w:szCs w:val="32"/>
        </w:rPr>
        <w:t>11</w:t>
      </w:r>
      <w:r>
        <w:rPr>
          <w:rFonts w:ascii="仿宋_GB2312" w:eastAsia="仿宋_GB2312" w:hint="eastAsia"/>
          <w:b w:val="0"/>
          <w:sz w:val="32"/>
          <w:szCs w:val="32"/>
        </w:rPr>
        <w:t>月</w:t>
      </w:r>
      <w:r>
        <w:rPr>
          <w:rFonts w:ascii="仿宋_GB2312" w:eastAsia="仿宋_GB2312" w:hint="eastAsia"/>
          <w:b w:val="0"/>
          <w:sz w:val="32"/>
          <w:szCs w:val="32"/>
        </w:rPr>
        <w:t xml:space="preserve">24 </w:t>
      </w:r>
      <w:r>
        <w:rPr>
          <w:rFonts w:ascii="仿宋_GB2312" w:eastAsia="仿宋_GB2312" w:hint="eastAsia"/>
          <w:b w:val="0"/>
          <w:sz w:val="32"/>
          <w:szCs w:val="32"/>
        </w:rPr>
        <w:t>日召开党员大会，应到会党员</w:t>
      </w:r>
      <w:r>
        <w:rPr>
          <w:rFonts w:ascii="仿宋_GB2312" w:eastAsia="仿宋_GB2312" w:hint="eastAsia"/>
          <w:b w:val="0"/>
          <w:sz w:val="32"/>
          <w:szCs w:val="32"/>
        </w:rPr>
        <w:t xml:space="preserve">4 </w:t>
      </w:r>
      <w:r>
        <w:rPr>
          <w:rFonts w:ascii="仿宋_GB2312" w:eastAsia="仿宋_GB2312" w:hint="eastAsia"/>
          <w:b w:val="0"/>
          <w:sz w:val="32"/>
          <w:szCs w:val="32"/>
        </w:rPr>
        <w:t>名，实到会党员</w:t>
      </w:r>
      <w:r>
        <w:rPr>
          <w:rFonts w:ascii="仿宋_GB2312" w:eastAsia="仿宋_GB2312" w:hint="eastAsia"/>
          <w:b w:val="0"/>
          <w:sz w:val="32"/>
          <w:szCs w:val="32"/>
        </w:rPr>
        <w:t xml:space="preserve"> </w:t>
      </w:r>
      <w:r>
        <w:rPr>
          <w:rFonts w:ascii="仿宋_GB2312" w:eastAsia="仿宋_GB2312" w:hint="eastAsia"/>
          <w:b w:val="0"/>
          <w:sz w:val="32"/>
          <w:szCs w:val="32"/>
        </w:rPr>
        <w:t>4</w:t>
      </w:r>
      <w:r>
        <w:rPr>
          <w:rFonts w:ascii="仿宋_GB2312" w:eastAsia="仿宋_GB2312" w:hint="eastAsia"/>
          <w:b w:val="0"/>
          <w:sz w:val="32"/>
          <w:szCs w:val="32"/>
        </w:rPr>
        <w:t>名，其中有选举权的正式党员</w:t>
      </w:r>
      <w:r>
        <w:rPr>
          <w:rFonts w:ascii="仿宋_GB2312" w:eastAsia="仿宋_GB2312" w:hint="eastAsia"/>
          <w:b w:val="0"/>
          <w:sz w:val="32"/>
          <w:szCs w:val="32"/>
        </w:rPr>
        <w:t>4</w:t>
      </w:r>
      <w:r>
        <w:rPr>
          <w:rFonts w:ascii="仿宋_GB2312" w:eastAsia="仿宋_GB2312" w:hint="eastAsia"/>
          <w:b w:val="0"/>
          <w:sz w:val="32"/>
          <w:szCs w:val="32"/>
        </w:rPr>
        <w:t>名。到会有选举权党员人数超过五分之四，会议有效。经到会党员充分酝酿讨论，采取无记名投票的方式和差额选举办法，选举产生了德钦县个体私营协会、消费者权益保护协会联合建立的党支部支部委员会委员。选举结果如下：</w:t>
      </w:r>
    </w:p>
    <w:p w:rsidR="00340B78" w:rsidRDefault="002321BB">
      <w:pPr>
        <w:ind w:firstLine="645"/>
        <w:rPr>
          <w:rFonts w:ascii="仿宋_GB2312" w:eastAsia="仿宋_GB2312"/>
          <w:sz w:val="32"/>
          <w:szCs w:val="32"/>
        </w:rPr>
      </w:pPr>
      <w:r>
        <w:rPr>
          <w:rFonts w:ascii="仿宋_GB2312" w:eastAsia="仿宋_GB2312" w:hint="eastAsia"/>
          <w:sz w:val="32"/>
          <w:szCs w:val="32"/>
        </w:rPr>
        <w:t>中共支部委员会委员共</w:t>
      </w:r>
      <w:r>
        <w:rPr>
          <w:rFonts w:ascii="仿宋_GB2312" w:eastAsia="仿宋_GB2312" w:hint="eastAsia"/>
          <w:sz w:val="32"/>
          <w:szCs w:val="32"/>
        </w:rPr>
        <w:t>3</w:t>
      </w:r>
      <w:r>
        <w:rPr>
          <w:rFonts w:ascii="仿宋_GB2312" w:eastAsia="仿宋_GB2312" w:hint="eastAsia"/>
          <w:sz w:val="32"/>
          <w:szCs w:val="32"/>
        </w:rPr>
        <w:t>名：</w:t>
      </w:r>
    </w:p>
    <w:p w:rsidR="00340B78" w:rsidRDefault="002321BB">
      <w:pPr>
        <w:ind w:firstLine="645"/>
        <w:rPr>
          <w:rFonts w:ascii="仿宋_GB2312" w:eastAsia="仿宋_GB2312"/>
          <w:sz w:val="32"/>
          <w:szCs w:val="32"/>
        </w:rPr>
      </w:pPr>
      <w:r>
        <w:rPr>
          <w:rFonts w:ascii="仿宋_GB2312" w:eastAsia="仿宋_GB2312" w:hint="eastAsia"/>
          <w:sz w:val="32"/>
          <w:szCs w:val="32"/>
        </w:rPr>
        <w:t>支部书记：杨雪峰（</w:t>
      </w:r>
      <w:r>
        <w:rPr>
          <w:rFonts w:ascii="仿宋_GB2312" w:eastAsia="仿宋_GB2312" w:hint="eastAsia"/>
          <w:sz w:val="32"/>
          <w:szCs w:val="32"/>
        </w:rPr>
        <w:t>4</w:t>
      </w:r>
      <w:r>
        <w:rPr>
          <w:rFonts w:ascii="仿宋_GB2312" w:eastAsia="仿宋_GB2312" w:hint="eastAsia"/>
          <w:sz w:val="32"/>
          <w:szCs w:val="32"/>
        </w:rPr>
        <w:t>票）</w:t>
      </w:r>
    </w:p>
    <w:p w:rsidR="00340B78" w:rsidRDefault="002321BB">
      <w:pPr>
        <w:ind w:firstLine="645"/>
        <w:rPr>
          <w:rFonts w:ascii="仿宋_GB2312" w:eastAsia="仿宋_GB2312"/>
          <w:sz w:val="32"/>
          <w:szCs w:val="32"/>
        </w:rPr>
      </w:pPr>
      <w:r>
        <w:rPr>
          <w:rFonts w:ascii="仿宋_GB2312" w:eastAsia="仿宋_GB2312" w:hint="eastAsia"/>
          <w:sz w:val="32"/>
          <w:szCs w:val="32"/>
        </w:rPr>
        <w:lastRenderedPageBreak/>
        <w:t>组织委员：杨俊生（</w:t>
      </w:r>
      <w:r>
        <w:rPr>
          <w:rFonts w:ascii="仿宋_GB2312" w:eastAsia="仿宋_GB2312" w:hint="eastAsia"/>
          <w:sz w:val="32"/>
          <w:szCs w:val="32"/>
        </w:rPr>
        <w:t>4</w:t>
      </w:r>
      <w:r>
        <w:rPr>
          <w:rFonts w:ascii="仿宋_GB2312" w:eastAsia="仿宋_GB2312" w:hint="eastAsia"/>
          <w:sz w:val="32"/>
          <w:szCs w:val="32"/>
        </w:rPr>
        <w:t>票）</w:t>
      </w:r>
    </w:p>
    <w:p w:rsidR="00340B78" w:rsidRDefault="002321BB">
      <w:pPr>
        <w:ind w:firstLine="645"/>
        <w:rPr>
          <w:rFonts w:ascii="仿宋_GB2312" w:eastAsia="仿宋_GB2312"/>
          <w:sz w:val="32"/>
          <w:szCs w:val="32"/>
        </w:rPr>
      </w:pPr>
      <w:r>
        <w:rPr>
          <w:rFonts w:ascii="仿宋_GB2312" w:eastAsia="仿宋_GB2312" w:hint="eastAsia"/>
          <w:sz w:val="32"/>
          <w:szCs w:val="32"/>
        </w:rPr>
        <w:t>宣传委员：和金城（</w:t>
      </w:r>
      <w:r>
        <w:rPr>
          <w:rFonts w:ascii="仿宋_GB2312" w:eastAsia="仿宋_GB2312" w:hint="eastAsia"/>
          <w:sz w:val="32"/>
          <w:szCs w:val="32"/>
        </w:rPr>
        <w:t>4</w:t>
      </w:r>
      <w:r>
        <w:rPr>
          <w:rFonts w:ascii="仿宋_GB2312" w:eastAsia="仿宋_GB2312" w:hint="eastAsia"/>
          <w:sz w:val="32"/>
          <w:szCs w:val="32"/>
        </w:rPr>
        <w:t>票）</w:t>
      </w:r>
      <w:bookmarkStart w:id="0" w:name="_GoBack"/>
      <w:bookmarkEnd w:id="0"/>
    </w:p>
    <w:p w:rsidR="00340B78" w:rsidRDefault="002321BB">
      <w:pPr>
        <w:ind w:firstLine="645"/>
        <w:rPr>
          <w:rFonts w:ascii="仿宋_GB2312" w:eastAsia="仿宋_GB2312" w:hint="eastAsia"/>
          <w:sz w:val="32"/>
          <w:szCs w:val="32"/>
        </w:rPr>
      </w:pPr>
      <w:r>
        <w:rPr>
          <w:rFonts w:ascii="仿宋_GB2312" w:eastAsia="仿宋_GB2312" w:hint="eastAsia"/>
          <w:sz w:val="32"/>
          <w:szCs w:val="32"/>
        </w:rPr>
        <w:t>特此报告，请批复。</w:t>
      </w:r>
    </w:p>
    <w:p w:rsidR="003323AE" w:rsidRDefault="003323AE">
      <w:pPr>
        <w:ind w:firstLine="645"/>
        <w:rPr>
          <w:rFonts w:ascii="仿宋_GB2312" w:eastAsia="仿宋_GB2312" w:hint="eastAsia"/>
          <w:sz w:val="32"/>
          <w:szCs w:val="32"/>
        </w:rPr>
      </w:pPr>
    </w:p>
    <w:p w:rsidR="003323AE" w:rsidRDefault="003323AE">
      <w:pPr>
        <w:ind w:firstLine="645"/>
        <w:rPr>
          <w:rFonts w:ascii="仿宋_GB2312" w:eastAsia="仿宋_GB2312"/>
          <w:sz w:val="32"/>
          <w:szCs w:val="32"/>
        </w:rPr>
      </w:pPr>
    </w:p>
    <w:p w:rsidR="00340B78" w:rsidRDefault="002321BB">
      <w:pPr>
        <w:ind w:firstLine="645"/>
        <w:jc w:val="right"/>
        <w:rPr>
          <w:rFonts w:ascii="仿宋_GB2312" w:eastAsia="仿宋_GB2312"/>
          <w:sz w:val="32"/>
          <w:szCs w:val="32"/>
        </w:rPr>
      </w:pPr>
      <w:r>
        <w:rPr>
          <w:rFonts w:ascii="仿宋_GB2312" w:eastAsia="仿宋_GB2312" w:hint="eastAsia"/>
          <w:sz w:val="32"/>
          <w:szCs w:val="32"/>
        </w:rPr>
        <w:t>德钦县市场监督管理局党总支</w:t>
      </w:r>
    </w:p>
    <w:p w:rsidR="00340B78" w:rsidRDefault="002321BB">
      <w:pPr>
        <w:ind w:firstLine="645"/>
        <w:jc w:val="right"/>
        <w:rPr>
          <w:rFonts w:ascii="仿宋_GB2312" w:eastAsia="仿宋_GB2312" w:hint="eastAsia"/>
          <w:sz w:val="32"/>
          <w:szCs w:val="32"/>
        </w:rPr>
      </w:pP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w:t>
      </w:r>
      <w:r>
        <w:rPr>
          <w:rFonts w:ascii="仿宋_GB2312" w:eastAsia="仿宋_GB2312" w:hint="eastAsia"/>
          <w:sz w:val="32"/>
          <w:szCs w:val="32"/>
        </w:rPr>
        <w:br/>
      </w: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pPr>
        <w:ind w:firstLine="645"/>
        <w:jc w:val="right"/>
        <w:rPr>
          <w:rFonts w:ascii="仿宋_GB2312" w:eastAsia="仿宋_GB2312" w:hint="eastAsia"/>
          <w:sz w:val="32"/>
          <w:szCs w:val="32"/>
        </w:rPr>
      </w:pPr>
    </w:p>
    <w:p w:rsidR="003323AE" w:rsidRDefault="003323AE" w:rsidP="003323AE">
      <w:pPr>
        <w:tabs>
          <w:tab w:val="left" w:pos="5415"/>
        </w:tabs>
        <w:spacing w:line="600" w:lineRule="exact"/>
        <w:rPr>
          <w:rFonts w:ascii="方正仿宋简体" w:eastAsia="方正仿宋简体" w:hint="eastAsia"/>
          <w:sz w:val="32"/>
          <w:szCs w:val="32"/>
        </w:rPr>
      </w:pPr>
    </w:p>
    <w:p w:rsidR="003323AE" w:rsidRPr="00EC1E77" w:rsidRDefault="003323AE" w:rsidP="003323AE">
      <w:pPr>
        <w:tabs>
          <w:tab w:val="left" w:pos="5415"/>
        </w:tabs>
        <w:spacing w:line="600" w:lineRule="exact"/>
        <w:rPr>
          <w:rFonts w:ascii="方正仿宋简体" w:eastAsia="方正仿宋简体" w:hint="eastAsia"/>
          <w:sz w:val="32"/>
          <w:szCs w:val="32"/>
        </w:rPr>
      </w:pPr>
      <w:r w:rsidRPr="00EC1E77">
        <w:rPr>
          <w:rFonts w:ascii="方正仿宋简体" w:eastAsia="方正仿宋简体" w:hAnsi="仿宋" w:hint="eastAsia"/>
          <w:b/>
          <w:noProof/>
          <w:sz w:val="32"/>
          <w:szCs w:val="32"/>
        </w:rPr>
        <w:pict>
          <v:line id="_x0000_s2052" style="position:absolute;left:0;text-align:left;z-index:251663360" from="0,25.6pt" to="456.75pt,25.6pt"/>
        </w:pict>
      </w:r>
    </w:p>
    <w:p w:rsidR="003323AE" w:rsidRPr="00EC1E77" w:rsidRDefault="003323AE" w:rsidP="003323AE">
      <w:pPr>
        <w:spacing w:line="600" w:lineRule="exact"/>
        <w:ind w:firstLineChars="49" w:firstLine="157"/>
        <w:rPr>
          <w:rFonts w:ascii="仿宋_GB2312" w:eastAsia="仿宋_GB2312" w:hint="eastAsia"/>
          <w:b/>
          <w:sz w:val="32"/>
          <w:szCs w:val="32"/>
          <w:u w:val="single"/>
        </w:rPr>
      </w:pPr>
      <w:r w:rsidRPr="00EC1E77">
        <w:rPr>
          <w:rFonts w:ascii="仿宋_GB2312" w:eastAsia="仿宋_GB2312" w:hAnsi="仿宋" w:hint="eastAsia"/>
          <w:b/>
          <w:noProof/>
          <w:sz w:val="32"/>
          <w:szCs w:val="32"/>
        </w:rPr>
        <w:pict>
          <v:line id="_x0000_s2053" style="position:absolute;left:0;text-align:left;z-index:251664384" from="0,30.2pt" to="456.75pt,30.2pt"/>
        </w:pict>
      </w:r>
      <w:r w:rsidRPr="00EC1E77">
        <w:rPr>
          <w:rFonts w:ascii="仿宋_GB2312" w:eastAsia="仿宋_GB2312" w:hAnsi="仿宋" w:hint="eastAsia"/>
          <w:b/>
          <w:sz w:val="32"/>
          <w:szCs w:val="32"/>
        </w:rPr>
        <w:t>德钦县市场监督管理局              2016年11月</w:t>
      </w:r>
      <w:r>
        <w:rPr>
          <w:rFonts w:ascii="仿宋_GB2312" w:eastAsia="仿宋_GB2312" w:hAnsi="仿宋" w:hint="eastAsia"/>
          <w:b/>
          <w:sz w:val="32"/>
          <w:szCs w:val="32"/>
        </w:rPr>
        <w:t>24</w:t>
      </w:r>
      <w:r w:rsidRPr="00EC1E77">
        <w:rPr>
          <w:rFonts w:ascii="仿宋_GB2312" w:eastAsia="仿宋_GB2312" w:hAnsi="仿宋" w:hint="eastAsia"/>
          <w:b/>
          <w:sz w:val="32"/>
          <w:szCs w:val="32"/>
        </w:rPr>
        <w:t>日</w:t>
      </w:r>
    </w:p>
    <w:p w:rsidR="003323AE" w:rsidRPr="003323AE" w:rsidRDefault="003323AE">
      <w:pPr>
        <w:ind w:firstLine="645"/>
        <w:jc w:val="right"/>
        <w:rPr>
          <w:rFonts w:ascii="仿宋_GB2312" w:eastAsia="仿宋_GB2312"/>
          <w:sz w:val="32"/>
          <w:szCs w:val="32"/>
        </w:rPr>
      </w:pPr>
    </w:p>
    <w:sectPr w:rsidR="003323AE" w:rsidRPr="003323AE" w:rsidSect="00340B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3AE" w:rsidRDefault="003323AE" w:rsidP="003323AE">
      <w:r>
        <w:separator/>
      </w:r>
    </w:p>
  </w:endnote>
  <w:endnote w:type="continuationSeparator" w:id="1">
    <w:p w:rsidR="003323AE" w:rsidRDefault="003323AE" w:rsidP="003323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3AE" w:rsidRDefault="003323AE" w:rsidP="003323AE">
      <w:r>
        <w:separator/>
      </w:r>
    </w:p>
  </w:footnote>
  <w:footnote w:type="continuationSeparator" w:id="1">
    <w:p w:rsidR="003323AE" w:rsidRDefault="003323AE" w:rsidP="003323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B78"/>
    <w:rsid w:val="002321BB"/>
    <w:rsid w:val="003323AE"/>
    <w:rsid w:val="00340B78"/>
    <w:rsid w:val="004902DE"/>
    <w:rsid w:val="1C8B762F"/>
    <w:rsid w:val="283A5C53"/>
    <w:rsid w:val="3B44247C"/>
    <w:rsid w:val="3F42301B"/>
    <w:rsid w:val="41380C96"/>
    <w:rsid w:val="64164AA6"/>
    <w:rsid w:val="6D254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0B78"/>
    <w:pPr>
      <w:widowControl w:val="0"/>
      <w:jc w:val="both"/>
    </w:pPr>
    <w:rPr>
      <w:kern w:val="2"/>
      <w:sz w:val="21"/>
      <w:szCs w:val="22"/>
    </w:rPr>
  </w:style>
  <w:style w:type="paragraph" w:styleId="1">
    <w:name w:val="heading 1"/>
    <w:basedOn w:val="a"/>
    <w:next w:val="a"/>
    <w:qFormat/>
    <w:rsid w:val="00340B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23AE"/>
    <w:rPr>
      <w:kern w:val="2"/>
      <w:sz w:val="18"/>
      <w:szCs w:val="18"/>
    </w:rPr>
  </w:style>
  <w:style w:type="paragraph" w:styleId="a4">
    <w:name w:val="footer"/>
    <w:basedOn w:val="a"/>
    <w:link w:val="Char0"/>
    <w:rsid w:val="003323AE"/>
    <w:pPr>
      <w:tabs>
        <w:tab w:val="center" w:pos="4153"/>
        <w:tab w:val="right" w:pos="8306"/>
      </w:tabs>
      <w:snapToGrid w:val="0"/>
      <w:jc w:val="left"/>
    </w:pPr>
    <w:rPr>
      <w:sz w:val="18"/>
      <w:szCs w:val="18"/>
    </w:rPr>
  </w:style>
  <w:style w:type="character" w:customStyle="1" w:styleId="Char0">
    <w:name w:val="页脚 Char"/>
    <w:basedOn w:val="a0"/>
    <w:link w:val="a4"/>
    <w:rsid w:val="003323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97</Characters>
  <Application>Microsoft Office Word</Application>
  <DocSecurity>0</DocSecurity>
  <Lines>1</Lines>
  <Paragraphs>1</Paragraphs>
  <ScaleCrop>false</ScaleCrop>
  <Company>china</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2016-11-28T10:01:00Z</dcterms:created>
  <dcterms:modified xsi:type="dcterms:W3CDTF">2016-11-28T10:01:00Z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