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75" w:lineRule="atLeast"/>
        <w:jc w:val="center"/>
        <w:rPr>
          <w:rFonts w:ascii="仿宋_GB2312" w:eastAsia="仿宋_GB2312"/>
          <w:sz w:val="116"/>
          <w:szCs w:val="116"/>
        </w:rPr>
      </w:pPr>
      <w:r>
        <w:rPr>
          <w:rFonts w:hint="eastAsia" w:ascii="黑体" w:hAnsi="黑体" w:eastAsia="黑体" w:cs="黑体"/>
          <w:color w:val="FF0000"/>
          <w:spacing w:val="-42"/>
          <w:sz w:val="160"/>
          <w:szCs w:val="160"/>
        </w:rPr>
        <w:t>简  报</w:t>
      </w:r>
    </w:p>
    <w:p>
      <w:pPr>
        <w:spacing w:before="100" w:beforeAutospacing="1" w:after="100" w:afterAutospacing="1" w:line="375" w:lineRule="atLeast"/>
        <w:ind w:firstLine="3614" w:firstLineChars="1000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36</w:t>
      </w:r>
      <w:r>
        <w:rPr>
          <w:rFonts w:hint="eastAsia"/>
          <w:b/>
          <w:sz w:val="36"/>
          <w:szCs w:val="36"/>
        </w:rPr>
        <w:t>期</w:t>
      </w:r>
    </w:p>
    <w:p>
      <w:pPr>
        <w:spacing w:beforeAutospacing="1" w:after="100" w:afterAutospacing="1" w:line="375" w:lineRule="atLeas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5372100" cy="0"/>
                <wp:effectExtent l="0" t="13970" r="0" b="24130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6.6pt;height:0pt;width:423pt;z-index:251659264;mso-width-relative:page;mso-height-relative:page;" filled="f" stroked="t" coordsize="21600,21600" o:gfxdata="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EHd1tQAAAAGAQAADwAAAAAAAAABACAAAAAiAAAAZHJzL2Rvd25y&#10;ZXYueG1sUEsBAhQAFAAAAAgAh07iQBKWimHJAQAAmgMAAA4AAAAAAAAAAQAgAAAAIwEAAGRycy9l&#10;Mm9Eb2MueG1sUEsFBgAAAAAGAAYAWQEAAF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德钦县史志办</w:t>
      </w:r>
      <w:r>
        <w:rPr>
          <w:rFonts w:hint="eastAsia"/>
        </w:rPr>
        <w:t xml:space="preserve">  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ind w:firstLine="1200" w:firstLineChars="300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eastAsia="zh-CN"/>
        </w:rPr>
        <w:t>德钦县史志办开展网格区清扫工作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6月22日上午，德钦县史志办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在网格片区、网格小区开展清扫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，清除病媒生物孳生地（十乱五堆、瓶瓶罐罐、轮胎等），排查片区内毒饵站是否破损、毒饵是否需要填补。</w:t>
      </w:r>
    </w:p>
    <w:p>
      <w:pPr>
        <w:pStyle w:val="2"/>
        <w:rPr>
          <w:rFonts w:hint="eastAsia" w:eastAsia="方正仿宋_GB2312"/>
          <w:lang w:eastAsia="zh-CN"/>
        </w:rPr>
      </w:pPr>
      <w:r>
        <w:rPr>
          <w:rFonts w:hint="eastAsia" w:eastAsia="方正仿宋_GB2312"/>
          <w:lang w:eastAsia="zh-CN"/>
        </w:rPr>
        <w:drawing>
          <wp:inline distT="0" distB="0" distL="114300" distR="114300">
            <wp:extent cx="5266690" cy="3064510"/>
            <wp:effectExtent l="0" t="0" r="10160" b="2540"/>
            <wp:docPr id="1" name="图片 1" descr="f61a5305aef9d4a439cc520f6f677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1a5305aef9d4a439cc520f6f6777f"/>
                    <pic:cNvPicPr>
                      <a:picLocks noChangeAspect="1"/>
                    </pic:cNvPicPr>
                  </pic:nvPicPr>
                  <pic:blipFill>
                    <a:blip r:embed="rId4"/>
                    <a:srcRect b="224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史志办全体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干部职工一起协同作战，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网格片区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处处是热火朝天的大扫除场面:干部职工拿起工具，躬下身子，耐心细致地对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我办城区责任区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的周边乱堆放的杂物、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建筑垃圾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、生活垃圾等进行彻底清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，其中有人清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除建筑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垃圾，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有人清楚生活垃圾，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有人清除小广告，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用夹子夹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，用手捡。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深入悬崖边、荆棘从、垃圾堆开展爱卫工作。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6690" cy="3197860"/>
            <wp:effectExtent l="0" t="0" r="10160" b="2540"/>
            <wp:docPr id="2" name="图片 2" descr="2c079de4f78f0510cb61d4f635ef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079de4f78f0510cb61d4f635ef54b"/>
                    <pic:cNvPicPr>
                      <a:picLocks noChangeAspect="1"/>
                    </pic:cNvPicPr>
                  </pic:nvPicPr>
                  <pic:blipFill>
                    <a:blip r:embed="rId5"/>
                    <a:srcRect b="1904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通过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一上午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大家的共同努力，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我办城区责任区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的环境卫生状况大为改善，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建筑垃圾得到有效清理，犄角旮旯，荆棘丛林的陈年垃圾进一步清捡，卫生区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  <w:t>面貌焕然一新。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185420</wp:posOffset>
                </wp:positionV>
                <wp:extent cx="56388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2pt;margin-top:14.6pt;height:0.75pt;width:444pt;z-index:251667456;mso-width-relative:page;mso-height-relative:page;" filled="f" stroked="t" coordsize="21600,21600" o:gfxdata="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+O+D2AAAAAkBAAAPAAAAAAAAAAEAIAAA&#10;ACIAAABkcnMvZG93bnJldi54bWxQSwECFAAUAAAACACHTuJANbqad9MBAABw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386"/>
        </w:tabs>
        <w:bidi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339725</wp:posOffset>
                </wp:positionV>
                <wp:extent cx="56388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13435" y="9157335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95pt;margin-top:26.75pt;height:0.75pt;width:444pt;z-index:251664384;mso-width-relative:page;mso-height-relative:page;" filled="f" stroked="t" coordsize="21600,21600" o:gfxdata="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L3INgAAAAJAQAADwAA&#10;AAAAAAABACAAAAAiAAAAZHJzL2Rvd25yZXYueG1sUEsBAhQAFAAAAAgAh07iQL1qQZ3dAQAAewMA&#10;AA4AAAAAAAAAAQAgAAAAJw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报：政府督查室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4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德钦县史志办</w:t>
      </w:r>
      <w:r>
        <w:rPr>
          <w:rFonts w:hint="eastAsia"/>
        </w:rPr>
        <w:t xml:space="preserve">  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rPr>
          <w:rFonts w:hint="eastAsia" w:eastAsia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5340E"/>
    <w:rsid w:val="2625340E"/>
    <w:rsid w:val="28B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2021-06-22T06:47:00Z</dcterms:created>
  <dc:creator>段飞飞</dc:creator>
  <cp:lastModifiedBy>Administrator</cp:lastModifiedBy>
  <dcterms:modified xsi:type="dcterms:W3CDTF">2021-06-22T07:35:02Z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365453766_btnclosed</vt:lpwstr>
  </property>
</Properties>
</file>