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22"/>
          <w:lang w:val="en-US" w:eastAsia="zh-CN"/>
        </w:rPr>
      </w:pPr>
      <w:r>
        <w:rPr>
          <w:rFonts w:hint="eastAsia" w:ascii="方正小标宋简体" w:hAnsi="方正小标宋简体" w:eastAsia="方正小标宋简体" w:cs="方正小标宋简体"/>
          <w:b/>
          <w:bCs w:val="0"/>
          <w:sz w:val="44"/>
          <w:szCs w:val="22"/>
          <w:lang w:val="en-US" w:eastAsia="zh-CN"/>
        </w:rPr>
        <w:t>关于下达奔子栏镇奔子栏社区娘举贡上、下社公共服务人居环境提升设施项目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22"/>
          <w:lang w:val="en-US" w:eastAsia="zh-CN"/>
        </w:rPr>
      </w:pPr>
      <w:r>
        <w:rPr>
          <w:rFonts w:hint="eastAsia" w:ascii="方正小标宋简体" w:hAnsi="方正小标宋简体" w:eastAsia="方正小标宋简体" w:cs="方正小标宋简体"/>
          <w:b/>
          <w:bCs w:val="0"/>
          <w:sz w:val="44"/>
          <w:szCs w:val="22"/>
          <w:lang w:val="en-US" w:eastAsia="zh-CN"/>
        </w:rPr>
        <w:t>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德财农〔2023〕60号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德钦县奔子栏镇人民政府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10"/>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十五届人民政府第15次常务会议研究同意，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2023年第一批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〔2023〕9号</w:t>
      </w:r>
      <w:r>
        <w:rPr>
          <w:rFonts w:hint="eastAsia" w:ascii="仿宋_GB2312" w:hAnsi="仿宋_GB2312" w:eastAsia="仿宋_GB2312" w:cs="仿宋_GB2312"/>
          <w:sz w:val="32"/>
          <w:lang w:val="en-US" w:eastAsia="zh-CN"/>
        </w:rPr>
        <w:t>)80.54万元</w:t>
      </w:r>
      <w:r>
        <w:rPr>
          <w:rFonts w:hint="eastAsia" w:ascii="仿宋_GB2312" w:hAnsi="仿宋_GB2312" w:eastAsia="仿宋_GB2312" w:cs="仿宋_GB2312"/>
          <w:sz w:val="32"/>
          <w:szCs w:val="32"/>
          <w:lang w:val="en-US" w:eastAsia="zh-CN"/>
        </w:rPr>
        <w:t>下达给你单位，专项用于奔子栏镇奔子栏社区娘举贡上、下社公共服务人居环境提升设施项目。此款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2130504—农村基础设施建设</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关于印发&lt;云南省财政衔接推进乡村振兴补助资金管理办法&gt;的通知》(云财农〔2021〕140号)《关于继续支持脱贫县统筹整合使用财政涉农资金工作的通知》（云财农〔2021〕153号）《关于加强中央和省级财政衔接推进乡村振兴补助资金使用管理的实施意见》（云财规〔2022〕23号）《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w:t>
      </w:r>
      <w:r>
        <w:rPr>
          <w:rFonts w:hint="eastAsia" w:ascii="仿宋_GB2312" w:hAnsi="仿宋_GB2312" w:eastAsia="仿宋_GB2312" w:cs="仿宋_GB2312"/>
          <w:color w:val="auto"/>
          <w:sz w:val="32"/>
          <w:szCs w:val="32"/>
          <w:highlight w:val="none"/>
          <w:lang w:val="en-US" w:eastAsia="zh-CN"/>
        </w:rPr>
        <w:t>《中央财政衔接推进乡村振兴补助资金管理办法》（财农［2021]19号）、《关于加强中央财政衔接推进乡村振兴补助资金使用管理的指导意见》（财农〔2022〕14号）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规定管理使用资金，资金不得用于单位基本支出等与巩固拓展脱贫攻坚同乡村振兴无关的支出；用于项目前期设计、评审、招标、监理以及验收等与项目管理相关的项目管理费不得超过省级3%，中央1%的比例。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3月24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附件：1.德钦县2023年第一批统筹整合财政涉农资金项目规划表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7"/>
        <w:tblW w:w="14431" w:type="dxa"/>
        <w:tblInd w:w="-325" w:type="dxa"/>
        <w:tblLayout w:type="fixed"/>
        <w:tblCellMar>
          <w:top w:w="0" w:type="dxa"/>
          <w:left w:w="0" w:type="dxa"/>
          <w:bottom w:w="0" w:type="dxa"/>
          <w:right w:w="0" w:type="dxa"/>
        </w:tblCellMar>
      </w:tblPr>
      <w:tblGrid>
        <w:gridCol w:w="622"/>
        <w:gridCol w:w="818"/>
        <w:gridCol w:w="907"/>
        <w:gridCol w:w="929"/>
        <w:gridCol w:w="1207"/>
        <w:gridCol w:w="2603"/>
        <w:gridCol w:w="1673"/>
        <w:gridCol w:w="2224"/>
        <w:gridCol w:w="2103"/>
        <w:gridCol w:w="1345"/>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德钦县2023年第一批统筹整合财政涉农资金项目规划表</w:t>
            </w: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2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4047"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德钦县农业农村局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奔子栏镇人民政府</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德钦县财政局</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_GB2312" w:hAnsi="仿宋_GB2312" w:eastAsia="仿宋_GB2312" w:cs="仿宋_GB2312"/>
                <w:i w:val="0"/>
                <w:color w:val="000000"/>
                <w:sz w:val="18"/>
                <w:szCs w:val="18"/>
                <w:u w:val="none"/>
                <w:lang w:val="en-US" w:eastAsia="zh-CN"/>
              </w:rPr>
              <w:t>奔子栏镇奔子栏社区娘举贡上、下社公共服务人居环境提升设施项目</w:t>
            </w:r>
          </w:p>
        </w:tc>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新建奔子栏镇奔子栏社区农村公共服务设施1处、厕所拆除重建18平方米。 </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80.54</w:t>
            </w:r>
          </w:p>
        </w:tc>
        <w:tc>
          <w:tcPr>
            <w:tcW w:w="2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80.54</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完成建设内容</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7"/>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德钦县202</w:t>
            </w:r>
            <w:r>
              <w:rPr>
                <w:rFonts w:hint="eastAsia" w:ascii="宋体" w:hAnsi="宋体" w:cs="宋体"/>
                <w:b/>
                <w:i w:val="0"/>
                <w:color w:val="000000"/>
                <w:kern w:val="0"/>
                <w:sz w:val="28"/>
                <w:szCs w:val="28"/>
                <w:u w:val="none"/>
                <w:lang w:val="en-US" w:eastAsia="zh-CN" w:bidi="ar"/>
              </w:rPr>
              <w:t>3</w:t>
            </w:r>
            <w:r>
              <w:rPr>
                <w:rFonts w:hint="eastAsia" w:ascii="宋体" w:hAnsi="宋体" w:eastAsia="宋体" w:cs="宋体"/>
                <w:b/>
                <w:i w:val="0"/>
                <w:color w:val="000000"/>
                <w:kern w:val="0"/>
                <w:sz w:val="28"/>
                <w:szCs w:val="28"/>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18"/>
                <w:szCs w:val="18"/>
                <w:u w:val="none"/>
                <w:lang w:val="en-US" w:eastAsia="zh-CN"/>
              </w:rPr>
              <w:t>奔子栏镇奔子栏社区娘举贡上、下社公共服务人居环境提升设施项目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安吾品初</w:t>
            </w:r>
          </w:p>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13988762111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德钦县农业农村局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奔子栏镇人民政府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80.54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80.54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rPr>
            </w:pPr>
            <w:r>
              <w:rPr>
                <w:rFonts w:hint="eastAsia" w:ascii="仿宋" w:hAnsi="仿宋" w:eastAsia="仿宋" w:cs="仿宋"/>
                <w:sz w:val="24"/>
                <w:szCs w:val="24"/>
                <w:lang w:val="en-US" w:eastAsia="zh-CN"/>
              </w:rPr>
              <w:t>完成新建奔子栏镇奔子栏社区农村公共服务设施1处、厕所拆除重建18平方米。受益群众867人。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 w:hAnsi="仿宋" w:eastAsia="仿宋" w:cs="仿宋"/>
                <w:sz w:val="24"/>
                <w:szCs w:val="24"/>
                <w:lang w:val="en-US" w:eastAsia="zh-CN"/>
              </w:rPr>
              <w:t>农村公共服务设施</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厕所拆除重建</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18平方米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工程验收合格率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tabs>
                <w:tab w:val="left" w:pos="793"/>
              </w:tabs>
              <w:jc w:val="left"/>
              <w:rPr>
                <w:rFonts w:hint="eastAsia" w:ascii="仿宋_GB2312" w:hAnsi="仿宋_GB2312" w:eastAsia="仿宋_GB2312" w:cs="仿宋_GB2312"/>
                <w:i w:val="0"/>
                <w:color w:val="000000"/>
                <w:sz w:val="21"/>
                <w:szCs w:val="21"/>
                <w:u w:val="none"/>
                <w:lang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项目完成时间</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本年度12月31日前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项目完成成本</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805400元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提升群众满意度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提升居民生活质量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受益建档立卡贫困户数</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w:t>
            </w:r>
            <w:r>
              <w:rPr>
                <w:rFonts w:hint="eastAsia" w:ascii="仿宋_GB2312" w:hAnsi="仿宋_GB2312" w:eastAsia="仿宋_GB2312" w:cs="仿宋_GB2312"/>
                <w:i w:val="0"/>
                <w:color w:val="000000"/>
                <w:sz w:val="21"/>
                <w:szCs w:val="21"/>
                <w:u w:val="none"/>
                <w:lang w:val="en-US" w:eastAsia="zh-CN"/>
              </w:rPr>
              <w:t>26</w:t>
            </w:r>
            <w:r>
              <w:rPr>
                <w:rFonts w:hint="eastAsia" w:ascii="仿宋_GB2312" w:hAnsi="仿宋_GB2312" w:eastAsia="仿宋_GB2312" w:cs="仿宋_GB2312"/>
                <w:i w:val="0"/>
                <w:color w:val="000000"/>
                <w:sz w:val="21"/>
                <w:szCs w:val="21"/>
                <w:u w:val="none"/>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建档立卡贫困户满意度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w:t>
            </w:r>
            <w:r>
              <w:rPr>
                <w:rFonts w:hint="eastAsia" w:ascii="仿宋_GB2312" w:hAnsi="仿宋_GB2312" w:eastAsia="仿宋_GB2312" w:cs="仿宋_GB2312"/>
                <w:i w:val="0"/>
                <w:color w:val="000000"/>
                <w:sz w:val="21"/>
                <w:szCs w:val="21"/>
                <w:u w:val="none"/>
                <w:lang w:val="en-US" w:eastAsia="zh-CN"/>
              </w:rPr>
              <w:t>90</w:t>
            </w:r>
            <w:r>
              <w:rPr>
                <w:rFonts w:hint="eastAsia" w:ascii="仿宋_GB2312" w:hAnsi="仿宋_GB2312" w:eastAsia="仿宋_GB2312" w:cs="仿宋_GB2312"/>
                <w:i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经办人（电话）：知诗泽仁      单位负责人：胡志强   上报日期：2023年3月29日</w:t>
            </w:r>
          </w:p>
        </w:tc>
      </w:tr>
    </w:tbl>
    <w:p>
      <w:pPr>
        <w:tabs>
          <w:tab w:val="left" w:pos="606"/>
        </w:tabs>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20C79B0B-5131-48E6-8309-0334E8FDC548}"/>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898543FD-01FF-408D-B133-32366BC20DDA}"/>
  </w:font>
  <w:font w:name="楷体">
    <w:panose1 w:val="02010609060101010101"/>
    <w:charset w:val="86"/>
    <w:family w:val="auto"/>
    <w:pitch w:val="default"/>
    <w:sig w:usb0="800002BF" w:usb1="38CF7CFA" w:usb2="00000016" w:usb3="00000000" w:csb0="00040001" w:csb1="00000000"/>
    <w:embedRegular r:id="rId3" w:fontKey="{167E36AE-F6A5-4F95-9EA5-37502E1911E4}"/>
  </w:font>
  <w:font w:name="方正仿宋简体">
    <w:altName w:val="微软雅黑"/>
    <w:panose1 w:val="02000000000000000000"/>
    <w:charset w:val="86"/>
    <w:family w:val="script"/>
    <w:pitch w:val="default"/>
    <w:sig w:usb0="00000000" w:usb1="00000000" w:usb2="00000012" w:usb3="00000000" w:csb0="00040001" w:csb1="00000000"/>
    <w:embedRegular r:id="rId4" w:fontKey="{4C502B4E-1073-457B-AC59-06AB8E97FBD7}"/>
  </w:font>
  <w:font w:name="仿宋">
    <w:panose1 w:val="02010609060101010101"/>
    <w:charset w:val="86"/>
    <w:family w:val="auto"/>
    <w:pitch w:val="default"/>
    <w:sig w:usb0="800002BF" w:usb1="38CF7CFA" w:usb2="00000016" w:usb3="00000000" w:csb0="00040001" w:csb1="00000000"/>
    <w:embedRegular r:id="rId5" w:fontKey="{77F6CB5F-1B8E-47F4-8184-A309483D3CB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7ca4b5bf-ac7f-4327-8476-47444ee91ef1"/>
  </w:docVars>
  <w:rsids>
    <w:rsidRoot w:val="48484976"/>
    <w:rsid w:val="00816C7D"/>
    <w:rsid w:val="025D08AA"/>
    <w:rsid w:val="03C25753"/>
    <w:rsid w:val="0422003D"/>
    <w:rsid w:val="0433025A"/>
    <w:rsid w:val="04E56A22"/>
    <w:rsid w:val="06722D3B"/>
    <w:rsid w:val="090F3009"/>
    <w:rsid w:val="0F836FE1"/>
    <w:rsid w:val="11C162AC"/>
    <w:rsid w:val="13671B7C"/>
    <w:rsid w:val="14FA6AD7"/>
    <w:rsid w:val="16AD69D1"/>
    <w:rsid w:val="17BB61E2"/>
    <w:rsid w:val="19FD555F"/>
    <w:rsid w:val="1AD031C7"/>
    <w:rsid w:val="1BDF03ED"/>
    <w:rsid w:val="1D72025A"/>
    <w:rsid w:val="212105A2"/>
    <w:rsid w:val="244A57B8"/>
    <w:rsid w:val="29601A3F"/>
    <w:rsid w:val="2B26703D"/>
    <w:rsid w:val="30915A7F"/>
    <w:rsid w:val="33323256"/>
    <w:rsid w:val="39D87059"/>
    <w:rsid w:val="3AA27283"/>
    <w:rsid w:val="3E704226"/>
    <w:rsid w:val="3FA611A9"/>
    <w:rsid w:val="40454BCA"/>
    <w:rsid w:val="408A68FA"/>
    <w:rsid w:val="415D5E8C"/>
    <w:rsid w:val="41CD74D5"/>
    <w:rsid w:val="48484976"/>
    <w:rsid w:val="4A0F7CE8"/>
    <w:rsid w:val="4D5714B4"/>
    <w:rsid w:val="50784483"/>
    <w:rsid w:val="533F4E25"/>
    <w:rsid w:val="54F03CC3"/>
    <w:rsid w:val="56E717A3"/>
    <w:rsid w:val="5A7312E5"/>
    <w:rsid w:val="5AE8364B"/>
    <w:rsid w:val="5F5B43C4"/>
    <w:rsid w:val="626F711E"/>
    <w:rsid w:val="63AB0049"/>
    <w:rsid w:val="653F6617"/>
    <w:rsid w:val="66A94DF8"/>
    <w:rsid w:val="67081C7E"/>
    <w:rsid w:val="6C533A45"/>
    <w:rsid w:val="6E123B52"/>
    <w:rsid w:val="6E573888"/>
    <w:rsid w:val="78187326"/>
    <w:rsid w:val="790D46AC"/>
    <w:rsid w:val="7A8174CC"/>
    <w:rsid w:val="7BEA337D"/>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99"/>
    <w:pPr>
      <w:ind w:firstLine="420" w:firstLineChars="200"/>
    </w:pPr>
    <w:rPr>
      <w:rFonts w:ascii="Times New Roman" w:hAnsi="Times New Roman"/>
    </w:rPr>
  </w:style>
  <w:style w:type="character" w:styleId="9">
    <w:name w:val="page number"/>
    <w:basedOn w:val="8"/>
    <w:qFormat/>
    <w:uiPriority w:val="0"/>
  </w:style>
  <w:style w:type="character" w:customStyle="1" w:styleId="10">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6</Pages>
  <Words>1649</Words>
  <Characters>1784</Characters>
  <Lines>0</Lines>
  <Paragraphs>0</Paragraphs>
  <TotalTime>0</TotalTime>
  <ScaleCrop>false</ScaleCrop>
  <LinksUpToDate>false</LinksUpToDate>
  <CharactersWithSpaces>1821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2023-03-30T06:53:00Z</cp:lastPrinted>
  <dcterms:modified xsi:type="dcterms:W3CDTF">2024-07-18T08:39:14Z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B5701E3483414B3E9AB7DFA93C00F6BC</vt:lpwstr>
  </property>
</Properties>
</file>